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335"/>
      </w:tblGrid>
      <w:tr w:rsidR="006F317C" w14:paraId="51036F34" w14:textId="77777777" w:rsidTr="006F317C">
        <w:tc>
          <w:tcPr>
            <w:tcW w:w="1129" w:type="dxa"/>
          </w:tcPr>
          <w:p w14:paraId="48458AA3" w14:textId="7FC641BD" w:rsidR="006F317C" w:rsidRPr="006F317C" w:rsidRDefault="006F317C" w:rsidP="006F317C">
            <w:pPr>
              <w:spacing w:before="60" w:after="60"/>
              <w:rPr>
                <w:b/>
                <w:bCs/>
              </w:rPr>
            </w:pPr>
            <w:r w:rsidRPr="006F317C">
              <w:rPr>
                <w:b/>
                <w:bCs/>
              </w:rPr>
              <w:t>Date</w:t>
            </w:r>
          </w:p>
        </w:tc>
        <w:tc>
          <w:tcPr>
            <w:tcW w:w="2552" w:type="dxa"/>
          </w:tcPr>
          <w:p w14:paraId="2EE45B1E" w14:textId="7D46C4A8" w:rsidR="006F317C" w:rsidRPr="006F317C" w:rsidRDefault="006F317C" w:rsidP="006F317C">
            <w:pPr>
              <w:spacing w:before="60" w:after="60"/>
              <w:rPr>
                <w:b/>
                <w:bCs/>
              </w:rPr>
            </w:pPr>
            <w:r w:rsidRPr="006F317C">
              <w:rPr>
                <w:b/>
                <w:bCs/>
              </w:rPr>
              <w:t>Students</w:t>
            </w:r>
          </w:p>
        </w:tc>
        <w:tc>
          <w:tcPr>
            <w:tcW w:w="5335" w:type="dxa"/>
          </w:tcPr>
          <w:p w14:paraId="098867D1" w14:textId="64824C4D" w:rsidR="006F317C" w:rsidRPr="006F317C" w:rsidRDefault="006F317C" w:rsidP="006F317C">
            <w:pPr>
              <w:spacing w:before="60" w:after="60"/>
              <w:rPr>
                <w:b/>
                <w:bCs/>
              </w:rPr>
            </w:pPr>
            <w:r w:rsidRPr="006F317C">
              <w:rPr>
                <w:b/>
                <w:bCs/>
              </w:rPr>
              <w:t>Topics</w:t>
            </w:r>
          </w:p>
        </w:tc>
      </w:tr>
      <w:tr w:rsidR="006F317C" w14:paraId="24AF0DE3" w14:textId="77777777" w:rsidTr="00BF62EC">
        <w:tc>
          <w:tcPr>
            <w:tcW w:w="9016" w:type="dxa"/>
            <w:gridSpan w:val="3"/>
          </w:tcPr>
          <w:p w14:paraId="5F2EE25E" w14:textId="0A4A68CA" w:rsidR="006F317C" w:rsidRPr="006F317C" w:rsidRDefault="006F317C" w:rsidP="006F317C">
            <w:pPr>
              <w:spacing w:before="60" w:after="60"/>
              <w:rPr>
                <w:b/>
                <w:bCs/>
              </w:rPr>
            </w:pPr>
            <w:r w:rsidRPr="006F317C">
              <w:rPr>
                <w:b/>
                <w:bCs/>
              </w:rPr>
              <w:t>Discussion of essays about the literature review</w:t>
            </w:r>
          </w:p>
        </w:tc>
      </w:tr>
      <w:tr w:rsidR="006F317C" w14:paraId="4F0C0070" w14:textId="77777777" w:rsidTr="006F317C">
        <w:tc>
          <w:tcPr>
            <w:tcW w:w="1129" w:type="dxa"/>
          </w:tcPr>
          <w:p w14:paraId="6AB479DB" w14:textId="65C9A043" w:rsidR="006F317C" w:rsidRPr="006F317C" w:rsidRDefault="006F317C" w:rsidP="006F317C">
            <w:pPr>
              <w:spacing w:before="60" w:after="60"/>
              <w:jc w:val="right"/>
              <w:rPr>
                <w:sz w:val="21"/>
                <w:szCs w:val="21"/>
              </w:rPr>
            </w:pPr>
            <w:r w:rsidRPr="006F317C">
              <w:rPr>
                <w:sz w:val="21"/>
                <w:szCs w:val="21"/>
              </w:rPr>
              <w:t>03/March</w:t>
            </w:r>
          </w:p>
        </w:tc>
        <w:tc>
          <w:tcPr>
            <w:tcW w:w="2552" w:type="dxa"/>
          </w:tcPr>
          <w:p w14:paraId="28B3AFD6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335" w:type="dxa"/>
          </w:tcPr>
          <w:p w14:paraId="106D6017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6F317C" w14:paraId="3F613206" w14:textId="77777777" w:rsidTr="006F317C">
        <w:tc>
          <w:tcPr>
            <w:tcW w:w="1129" w:type="dxa"/>
          </w:tcPr>
          <w:p w14:paraId="1A79975D" w14:textId="19AA893F" w:rsidR="006F317C" w:rsidRPr="006F317C" w:rsidRDefault="006F317C" w:rsidP="006F317C">
            <w:pPr>
              <w:spacing w:before="60" w:after="60"/>
              <w:jc w:val="right"/>
              <w:rPr>
                <w:sz w:val="21"/>
                <w:szCs w:val="21"/>
              </w:rPr>
            </w:pPr>
            <w:r w:rsidRPr="006F317C">
              <w:rPr>
                <w:sz w:val="21"/>
                <w:szCs w:val="21"/>
              </w:rPr>
              <w:t>10/March</w:t>
            </w:r>
          </w:p>
        </w:tc>
        <w:tc>
          <w:tcPr>
            <w:tcW w:w="2552" w:type="dxa"/>
          </w:tcPr>
          <w:p w14:paraId="45B099FC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335" w:type="dxa"/>
          </w:tcPr>
          <w:p w14:paraId="2310322A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6F317C" w14:paraId="417285F0" w14:textId="77777777" w:rsidTr="006F317C">
        <w:tc>
          <w:tcPr>
            <w:tcW w:w="1129" w:type="dxa"/>
          </w:tcPr>
          <w:p w14:paraId="0EC8F5F0" w14:textId="732E1159" w:rsidR="006F317C" w:rsidRPr="006F317C" w:rsidRDefault="006F317C" w:rsidP="006F317C">
            <w:pPr>
              <w:spacing w:before="60" w:after="60"/>
              <w:jc w:val="right"/>
              <w:rPr>
                <w:sz w:val="21"/>
                <w:szCs w:val="21"/>
              </w:rPr>
            </w:pPr>
            <w:r w:rsidRPr="006F317C">
              <w:rPr>
                <w:sz w:val="21"/>
                <w:szCs w:val="21"/>
              </w:rPr>
              <w:t>24/March</w:t>
            </w:r>
          </w:p>
        </w:tc>
        <w:tc>
          <w:tcPr>
            <w:tcW w:w="2552" w:type="dxa"/>
          </w:tcPr>
          <w:p w14:paraId="4E8F9EED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335" w:type="dxa"/>
          </w:tcPr>
          <w:p w14:paraId="76D0C069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6F317C" w14:paraId="022BA1CC" w14:textId="77777777" w:rsidTr="006F317C">
        <w:tc>
          <w:tcPr>
            <w:tcW w:w="1129" w:type="dxa"/>
          </w:tcPr>
          <w:p w14:paraId="61892386" w14:textId="312D56F5" w:rsidR="006F317C" w:rsidRPr="006F317C" w:rsidRDefault="006F317C" w:rsidP="006F317C">
            <w:pPr>
              <w:spacing w:before="60" w:after="60"/>
              <w:jc w:val="right"/>
              <w:rPr>
                <w:sz w:val="21"/>
                <w:szCs w:val="21"/>
              </w:rPr>
            </w:pPr>
            <w:r w:rsidRPr="006F317C">
              <w:rPr>
                <w:sz w:val="21"/>
                <w:szCs w:val="21"/>
              </w:rPr>
              <w:t>31/March</w:t>
            </w:r>
          </w:p>
        </w:tc>
        <w:tc>
          <w:tcPr>
            <w:tcW w:w="2552" w:type="dxa"/>
          </w:tcPr>
          <w:p w14:paraId="6524B5A0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335" w:type="dxa"/>
          </w:tcPr>
          <w:p w14:paraId="4C58B52F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6F317C" w14:paraId="2EDC1BBE" w14:textId="77777777" w:rsidTr="006F317C">
        <w:tc>
          <w:tcPr>
            <w:tcW w:w="1129" w:type="dxa"/>
          </w:tcPr>
          <w:p w14:paraId="5EEABACA" w14:textId="42A7EBFF" w:rsidR="006F317C" w:rsidRPr="006F317C" w:rsidRDefault="006F317C" w:rsidP="006F317C">
            <w:pPr>
              <w:spacing w:before="60" w:after="60"/>
              <w:jc w:val="right"/>
              <w:rPr>
                <w:sz w:val="21"/>
                <w:szCs w:val="21"/>
              </w:rPr>
            </w:pPr>
            <w:r w:rsidRPr="006F317C">
              <w:rPr>
                <w:sz w:val="21"/>
                <w:szCs w:val="21"/>
              </w:rPr>
              <w:t>07/April</w:t>
            </w:r>
          </w:p>
        </w:tc>
        <w:tc>
          <w:tcPr>
            <w:tcW w:w="2552" w:type="dxa"/>
          </w:tcPr>
          <w:p w14:paraId="6E0CD39D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335" w:type="dxa"/>
          </w:tcPr>
          <w:p w14:paraId="7D1F2505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6F317C" w14:paraId="54B93E67" w14:textId="77777777" w:rsidTr="00E81C50">
        <w:tc>
          <w:tcPr>
            <w:tcW w:w="9016" w:type="dxa"/>
            <w:gridSpan w:val="3"/>
          </w:tcPr>
          <w:p w14:paraId="31D85ECA" w14:textId="01400088" w:rsidR="006F317C" w:rsidRPr="006F317C" w:rsidRDefault="006F317C" w:rsidP="006F317C">
            <w:pPr>
              <w:spacing w:before="60" w:after="60"/>
              <w:rPr>
                <w:b/>
                <w:bCs/>
              </w:rPr>
            </w:pPr>
            <w:r w:rsidRPr="006F317C">
              <w:rPr>
                <w:b/>
                <w:bCs/>
              </w:rPr>
              <w:t>Discussion of the draft of the overall research project</w:t>
            </w:r>
          </w:p>
        </w:tc>
      </w:tr>
      <w:tr w:rsidR="006F317C" w14:paraId="3DCEBA30" w14:textId="77777777" w:rsidTr="006F317C">
        <w:tc>
          <w:tcPr>
            <w:tcW w:w="1129" w:type="dxa"/>
          </w:tcPr>
          <w:p w14:paraId="4D21034B" w14:textId="1357F7AB" w:rsidR="006F317C" w:rsidRPr="006F317C" w:rsidRDefault="006F317C" w:rsidP="006F317C">
            <w:pPr>
              <w:spacing w:before="60" w:after="60"/>
              <w:jc w:val="right"/>
              <w:rPr>
                <w:sz w:val="21"/>
                <w:szCs w:val="21"/>
              </w:rPr>
            </w:pPr>
            <w:r w:rsidRPr="006F317C">
              <w:rPr>
                <w:sz w:val="21"/>
                <w:szCs w:val="21"/>
              </w:rPr>
              <w:t>14/April</w:t>
            </w:r>
          </w:p>
        </w:tc>
        <w:tc>
          <w:tcPr>
            <w:tcW w:w="2552" w:type="dxa"/>
          </w:tcPr>
          <w:p w14:paraId="068821BA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335" w:type="dxa"/>
          </w:tcPr>
          <w:p w14:paraId="2F828901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6F317C" w14:paraId="45287C96" w14:textId="77777777" w:rsidTr="006F317C">
        <w:tc>
          <w:tcPr>
            <w:tcW w:w="1129" w:type="dxa"/>
          </w:tcPr>
          <w:p w14:paraId="36450BA1" w14:textId="49C1B271" w:rsidR="006F317C" w:rsidRPr="006F317C" w:rsidRDefault="006F317C" w:rsidP="006F317C">
            <w:pPr>
              <w:spacing w:before="60" w:after="60"/>
              <w:jc w:val="right"/>
              <w:rPr>
                <w:sz w:val="21"/>
                <w:szCs w:val="21"/>
              </w:rPr>
            </w:pPr>
            <w:r w:rsidRPr="006F317C">
              <w:rPr>
                <w:sz w:val="21"/>
                <w:szCs w:val="21"/>
              </w:rPr>
              <w:t>21/April</w:t>
            </w:r>
          </w:p>
        </w:tc>
        <w:tc>
          <w:tcPr>
            <w:tcW w:w="2552" w:type="dxa"/>
          </w:tcPr>
          <w:p w14:paraId="11DBEF37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335" w:type="dxa"/>
          </w:tcPr>
          <w:p w14:paraId="3D74CEA6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6F317C" w14:paraId="06906EB8" w14:textId="77777777" w:rsidTr="006F317C">
        <w:tc>
          <w:tcPr>
            <w:tcW w:w="1129" w:type="dxa"/>
          </w:tcPr>
          <w:p w14:paraId="35954CAC" w14:textId="09C99893" w:rsidR="006F317C" w:rsidRPr="006F317C" w:rsidRDefault="006F317C" w:rsidP="006F317C">
            <w:pPr>
              <w:spacing w:before="60" w:after="60"/>
              <w:jc w:val="right"/>
              <w:rPr>
                <w:sz w:val="21"/>
                <w:szCs w:val="21"/>
              </w:rPr>
            </w:pPr>
            <w:r w:rsidRPr="006F317C">
              <w:rPr>
                <w:sz w:val="21"/>
                <w:szCs w:val="21"/>
              </w:rPr>
              <w:t>28/April</w:t>
            </w:r>
          </w:p>
        </w:tc>
        <w:tc>
          <w:tcPr>
            <w:tcW w:w="2552" w:type="dxa"/>
          </w:tcPr>
          <w:p w14:paraId="3BAB3C8C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335" w:type="dxa"/>
          </w:tcPr>
          <w:p w14:paraId="333EAD70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6F317C" w14:paraId="4632255E" w14:textId="77777777" w:rsidTr="006F317C">
        <w:tc>
          <w:tcPr>
            <w:tcW w:w="1129" w:type="dxa"/>
          </w:tcPr>
          <w:p w14:paraId="0CF25C8F" w14:textId="488521DB" w:rsidR="006F317C" w:rsidRPr="006F317C" w:rsidRDefault="006F317C" w:rsidP="006F317C">
            <w:pPr>
              <w:spacing w:before="60" w:after="60"/>
              <w:jc w:val="right"/>
              <w:rPr>
                <w:sz w:val="21"/>
                <w:szCs w:val="21"/>
              </w:rPr>
            </w:pPr>
            <w:r w:rsidRPr="006F317C">
              <w:rPr>
                <w:sz w:val="21"/>
                <w:szCs w:val="21"/>
              </w:rPr>
              <w:t>05/May</w:t>
            </w:r>
          </w:p>
        </w:tc>
        <w:tc>
          <w:tcPr>
            <w:tcW w:w="2552" w:type="dxa"/>
          </w:tcPr>
          <w:p w14:paraId="48D597C4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335" w:type="dxa"/>
          </w:tcPr>
          <w:p w14:paraId="452C0E6C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6F317C" w14:paraId="37919E44" w14:textId="77777777" w:rsidTr="006F317C">
        <w:tc>
          <w:tcPr>
            <w:tcW w:w="1129" w:type="dxa"/>
          </w:tcPr>
          <w:p w14:paraId="7A66FD34" w14:textId="29B8F72B" w:rsidR="006F317C" w:rsidRPr="006F317C" w:rsidRDefault="006F317C" w:rsidP="006F317C">
            <w:pPr>
              <w:spacing w:before="60" w:after="60"/>
              <w:jc w:val="right"/>
              <w:rPr>
                <w:sz w:val="21"/>
                <w:szCs w:val="21"/>
              </w:rPr>
            </w:pPr>
            <w:r w:rsidRPr="006F317C">
              <w:rPr>
                <w:sz w:val="21"/>
                <w:szCs w:val="21"/>
              </w:rPr>
              <w:t>12/May</w:t>
            </w:r>
          </w:p>
        </w:tc>
        <w:tc>
          <w:tcPr>
            <w:tcW w:w="2552" w:type="dxa"/>
          </w:tcPr>
          <w:p w14:paraId="5C0CA1CF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335" w:type="dxa"/>
          </w:tcPr>
          <w:p w14:paraId="6BA86E05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6F317C" w14:paraId="33500681" w14:textId="77777777" w:rsidTr="006F317C">
        <w:tc>
          <w:tcPr>
            <w:tcW w:w="1129" w:type="dxa"/>
          </w:tcPr>
          <w:p w14:paraId="2B13DC37" w14:textId="40A5759A" w:rsidR="006F317C" w:rsidRPr="006F317C" w:rsidRDefault="006F317C" w:rsidP="006F317C">
            <w:pPr>
              <w:spacing w:before="60" w:after="60"/>
              <w:jc w:val="right"/>
              <w:rPr>
                <w:sz w:val="21"/>
                <w:szCs w:val="21"/>
              </w:rPr>
            </w:pPr>
            <w:r w:rsidRPr="006F317C">
              <w:rPr>
                <w:sz w:val="21"/>
                <w:szCs w:val="21"/>
              </w:rPr>
              <w:t>19/May</w:t>
            </w:r>
          </w:p>
        </w:tc>
        <w:tc>
          <w:tcPr>
            <w:tcW w:w="2552" w:type="dxa"/>
          </w:tcPr>
          <w:p w14:paraId="33F3F908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335" w:type="dxa"/>
          </w:tcPr>
          <w:p w14:paraId="31A57396" w14:textId="77777777" w:rsidR="006F317C" w:rsidRPr="006F317C" w:rsidRDefault="006F317C" w:rsidP="006F317C">
            <w:pPr>
              <w:spacing w:before="60" w:after="60"/>
              <w:rPr>
                <w:sz w:val="21"/>
                <w:szCs w:val="21"/>
              </w:rPr>
            </w:pPr>
          </w:p>
        </w:tc>
      </w:tr>
    </w:tbl>
    <w:p w14:paraId="55F29F3C" w14:textId="77777777" w:rsidR="004C213E" w:rsidRDefault="004C213E"/>
    <w:sectPr w:rsidR="004C2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7C"/>
    <w:rsid w:val="004C213E"/>
    <w:rsid w:val="006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B481"/>
  <w15:chartTrackingRefBased/>
  <w15:docId w15:val="{AB3A2E88-E290-4EC6-ADFE-85E97CDC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Castel-Branco</dc:creator>
  <cp:keywords/>
  <dc:description/>
  <cp:lastModifiedBy>Carlos Castel-Branco</cp:lastModifiedBy>
  <cp:revision>1</cp:revision>
  <dcterms:created xsi:type="dcterms:W3CDTF">2023-02-23T13:20:00Z</dcterms:created>
  <dcterms:modified xsi:type="dcterms:W3CDTF">2023-02-23T13:31:00Z</dcterms:modified>
</cp:coreProperties>
</file>